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9E" w:rsidRDefault="003F0C9E" w:rsidP="003F0C9E">
      <w:r>
        <w:t xml:space="preserve">-Bilgisayar programlarını kullanıyor </w:t>
      </w:r>
      <w:proofErr w:type="gramStart"/>
      <w:r>
        <w:t>olmak(</w:t>
      </w:r>
      <w:proofErr w:type="spellStart"/>
      <w:proofErr w:type="gramEnd"/>
      <w:r>
        <w:t>Windows,word,Excel,Powerpoint</w:t>
      </w:r>
      <w:proofErr w:type="spellEnd"/>
      <w:r>
        <w:t xml:space="preserve"> </w:t>
      </w:r>
      <w:proofErr w:type="spellStart"/>
      <w:r>
        <w:t>vb</w:t>
      </w:r>
      <w:proofErr w:type="spellEnd"/>
      <w:r>
        <w:t>) ve yeterlilik durumunu gösteren belgeye sahip olmak.</w:t>
      </w:r>
    </w:p>
    <w:p w:rsidR="003F0C9E" w:rsidRDefault="003F0C9E" w:rsidP="003F0C9E">
      <w:r>
        <w:t>- SOSYOLOJİ, PSİKOLOJİ, SOSYAL HİZMETLER, PSİKOLOJİK DANIŞMANLIK VE REHBERLİK BÖLÜMLERİ İLE SİYASAL BİLGİLER FAKÜLTESİ, SİYASAL BİLİMLER FAKÜLTESİ, İKTİSADİ VE İDARİ BİLİMLER FAKÜLTESİ, İKTİSAT FAKÜLTESİ, İŞLETME FAKÜLTESİ</w:t>
      </w:r>
    </w:p>
    <w:p w:rsidR="003F0C9E" w:rsidRDefault="003F0C9E" w:rsidP="003F0C9E">
      <w:r>
        <w:t>- En az B sınıfı ve üzeri sürücü belgesine sahip olmak.</w:t>
      </w:r>
    </w:p>
    <w:p w:rsidR="003F0C9E" w:rsidRDefault="003F0C9E" w:rsidP="003F0C9E">
      <w:r>
        <w:t>1-4 yıllık Yükseköğretim kurumlarından fakültelerin, psikoloji,</w:t>
      </w:r>
      <w:r w:rsidR="00724F5B">
        <w:t xml:space="preserve"> </w:t>
      </w:r>
      <w:r>
        <w:t>sosyoloji,</w:t>
      </w:r>
      <w:r w:rsidR="00724F5B">
        <w:t xml:space="preserve"> </w:t>
      </w:r>
      <w:r>
        <w:t xml:space="preserve">sosyal hizmetler ve psikolojik danışmanlık ve </w:t>
      </w:r>
      <w:proofErr w:type="gramStart"/>
      <w:r>
        <w:t>rehberlik(</w:t>
      </w:r>
      <w:proofErr w:type="gramEnd"/>
      <w:r>
        <w:t xml:space="preserve">PDR) bölümleri ile siyasal bilgiler fakültesi, siyasal bilimler </w:t>
      </w:r>
      <w:r w:rsidR="00724F5B">
        <w:t>fakültesi, iktisadi</w:t>
      </w:r>
      <w:r>
        <w:t xml:space="preserve"> ve idari bilimler </w:t>
      </w:r>
      <w:r w:rsidR="00724F5B">
        <w:t>fakültesi, iktisat</w:t>
      </w:r>
      <w:r>
        <w:t xml:space="preserve"> fakültesi ve işletme fakültesi bölümlerinden mezun olmak.</w:t>
      </w:r>
    </w:p>
    <w:p w:rsidR="003F0C9E" w:rsidRDefault="003F0C9E" w:rsidP="003F0C9E">
      <w:r>
        <w:t xml:space="preserve">2-Bilgisayar programlarını kullanıyor </w:t>
      </w:r>
      <w:proofErr w:type="gramStart"/>
      <w:r>
        <w:t>olmak(</w:t>
      </w:r>
      <w:proofErr w:type="spellStart"/>
      <w:proofErr w:type="gramEnd"/>
      <w:r>
        <w:t>Windows,word,Excell,Powerpoint</w:t>
      </w:r>
      <w:proofErr w:type="spellEnd"/>
      <w:r>
        <w:t xml:space="preserve"> </w:t>
      </w:r>
      <w:proofErr w:type="spellStart"/>
      <w:r>
        <w:t>vb</w:t>
      </w:r>
      <w:proofErr w:type="spellEnd"/>
      <w:r>
        <w:t>) ve yeterlilik durumunu gösteren belgeye sahip olmak.</w:t>
      </w:r>
      <w:bookmarkStart w:id="0" w:name="_GoBack"/>
      <w:bookmarkEnd w:id="0"/>
    </w:p>
    <w:p w:rsidR="003F0C9E" w:rsidRDefault="003F0C9E" w:rsidP="003F0C9E">
      <w:r>
        <w:t xml:space="preserve">3-En az 3 yıl işten ayrılmayacağını kabul ve taahhüt </w:t>
      </w:r>
      <w:r w:rsidR="00724F5B">
        <w:t>etmek, taahhütname</w:t>
      </w:r>
      <w:r>
        <w:t xml:space="preserve"> şartları yerine getirilmediği taktirde Vakıf Mütevelli Heyetinin belirlediği 100.000 TL tazminatı ödemeyi kabul etmek.</w:t>
      </w:r>
    </w:p>
    <w:p w:rsidR="003F0C9E" w:rsidRDefault="003F0C9E" w:rsidP="003F0C9E">
      <w:r>
        <w:t>4-En az B sınıfı ve üzeri sürücü belgesine sahip olmak.</w:t>
      </w:r>
    </w:p>
    <w:p w:rsidR="003F0C9E" w:rsidRDefault="003F0C9E" w:rsidP="003F0C9E">
      <w:r>
        <w:t>5-İstanbul İli Esenyurt ilçesinde son 6 aydır ikamet ediyor olmak veya İstanbul İli Esenyurt ilçesinde son 6 aydır çalışıyor olmak.</w:t>
      </w:r>
    </w:p>
    <w:p w:rsidR="003F0C9E" w:rsidRDefault="003F0C9E" w:rsidP="003F0C9E">
      <w:r>
        <w:t>6-Sosyal iletişim becerisine sahip olmak.</w:t>
      </w:r>
    </w:p>
    <w:p w:rsidR="003F0C9E" w:rsidRDefault="003F0C9E" w:rsidP="003F0C9E">
      <w:r>
        <w:t>7-Görevini devamlı yapmasına engel olabilecek akli ya da bedensel engeli bulunmamak.</w:t>
      </w:r>
    </w:p>
    <w:p w:rsidR="003F0C9E" w:rsidRDefault="003F0C9E" w:rsidP="003F0C9E">
      <w:r>
        <w:t>8-Başvurular şahsen yapılacak olup, posta yoluyla yapılan başvurular kabul edilmeyecektir.</w:t>
      </w:r>
    </w:p>
    <w:p w:rsidR="003F0C9E" w:rsidRDefault="003F0C9E" w:rsidP="003F0C9E">
      <w:r>
        <w:t>9-Türkiye Cumhuriyeti vatandaşı olmak.</w:t>
      </w:r>
    </w:p>
    <w:p w:rsidR="003F0C9E" w:rsidRDefault="003F0C9E" w:rsidP="003F0C9E">
      <w:r>
        <w:t>10-Medeni haklarını kullanma ehliyetine sahip olmak.</w:t>
      </w:r>
    </w:p>
    <w:p w:rsidR="003F0C9E" w:rsidRDefault="003F0C9E" w:rsidP="003F0C9E">
      <w:r>
        <w:t>11-18 yaşını bitirmiş olmak ve 35 yaşını doldurmamış olmak.</w:t>
      </w:r>
    </w:p>
    <w:p w:rsidR="003F0C9E" w:rsidRDefault="003F0C9E" w:rsidP="003F0C9E">
      <w:r>
        <w:t>12-Erkek adaylar için Askerlik görevini yapmış veya muaf olmak ya da askerlikle ilişkisi bulunmamak.(Tecili olan adayların başvurusu kabul edilmeyecektir.)</w:t>
      </w:r>
    </w:p>
    <w:p w:rsidR="00724F5B" w:rsidRDefault="003F0C9E" w:rsidP="003F0C9E">
      <w:r>
        <w:t>13-Kamu haklarından mahrum bulunmamak.</w:t>
      </w:r>
    </w:p>
    <w:p w:rsidR="003067E8" w:rsidRDefault="003F0C9E" w:rsidP="003F0C9E">
      <w:r>
        <w:t>14-2020 ve 2021 Kamu Personeli Seçme Sınavında KPSS P3 puan türünde en az 60 puan almış olmak.</w:t>
      </w:r>
    </w:p>
    <w:sectPr w:rsidR="0030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C9E"/>
    <w:rsid w:val="003067E8"/>
    <w:rsid w:val="003F0C9E"/>
    <w:rsid w:val="0072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71C4"/>
  <w15:docId w15:val="{C2341449-98DC-4F16-B811-2BD8171D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Samet İŞVARLAR</cp:lastModifiedBy>
  <cp:revision>2</cp:revision>
  <dcterms:created xsi:type="dcterms:W3CDTF">2021-09-28T08:58:00Z</dcterms:created>
  <dcterms:modified xsi:type="dcterms:W3CDTF">2021-09-28T10:29:00Z</dcterms:modified>
</cp:coreProperties>
</file>